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39" w:rsidRPr="00196C92" w:rsidRDefault="00012539" w:rsidP="00012539">
      <w:pPr>
        <w:ind w:left="720"/>
        <w:rPr>
          <w:rFonts w:ascii="Arial" w:hAnsi="Arial" w:cs="Arial"/>
          <w:sz w:val="24"/>
          <w:szCs w:val="24"/>
        </w:rPr>
      </w:pPr>
      <w:r>
        <w:rPr>
          <w:rFonts w:ascii="Arial" w:hAnsi="Arial" w:cs="Arial"/>
          <w:b/>
          <w:sz w:val="24"/>
          <w:szCs w:val="24"/>
        </w:rPr>
        <w:t>3</w:t>
      </w:r>
      <w:r w:rsidRPr="007B1BA8">
        <w:rPr>
          <w:rFonts w:ascii="Arial" w:hAnsi="Arial" w:cs="Arial"/>
          <w:b/>
          <w:sz w:val="24"/>
          <w:szCs w:val="24"/>
        </w:rPr>
        <w:t>.6.</w:t>
      </w:r>
      <w:r>
        <w:rPr>
          <w:rFonts w:ascii="Arial" w:hAnsi="Arial" w:cs="Arial"/>
          <w:b/>
          <w:sz w:val="24"/>
          <w:szCs w:val="24"/>
        </w:rPr>
        <w:t>10.</w:t>
      </w:r>
      <w:r w:rsidRPr="007B1BA8">
        <w:rPr>
          <w:rFonts w:ascii="Arial" w:hAnsi="Arial" w:cs="Arial"/>
          <w:b/>
          <w:sz w:val="24"/>
          <w:szCs w:val="24"/>
        </w:rPr>
        <w:t xml:space="preserve"> “LI” Light Industrial</w:t>
      </w:r>
      <w:r w:rsidRPr="00196C92">
        <w:rPr>
          <w:rFonts w:ascii="Arial" w:hAnsi="Arial" w:cs="Arial"/>
          <w:sz w:val="24"/>
          <w:szCs w:val="24"/>
        </w:rPr>
        <w:t xml:space="preserve"> - </w:t>
      </w:r>
      <w:r w:rsidRPr="0041423A">
        <w:rPr>
          <w:rFonts w:ascii="Arial" w:hAnsi="Arial" w:cs="Arial"/>
        </w:rPr>
        <w:t xml:space="preserve">The purpose of this district is to encourage the development of manufacturing and wholesale business establishments which are clean, quiet and free of hazardous or objectionable elements such as noise, odor, dust, smoke, or glare; which operate primarily within enclosed structures and generate little industrial traffic. This district is further encouraged to act as a transitional use between heavy industrial uses and other less intensive business and residential uses. </w:t>
      </w:r>
      <w:r w:rsidRPr="0041423A">
        <w:rPr>
          <w:rFonts w:ascii="Arial" w:hAnsi="Arial" w:cs="Arial"/>
        </w:rPr>
        <w:br/>
      </w:r>
    </w:p>
    <w:p w:rsidR="00012539" w:rsidRPr="006B5DBC" w:rsidRDefault="00012539" w:rsidP="00012539">
      <w:pPr>
        <w:ind w:left="720" w:firstLine="720"/>
        <w:rPr>
          <w:rFonts w:ascii="Arial" w:hAnsi="Arial" w:cs="Arial"/>
          <w:b/>
          <w:sz w:val="24"/>
          <w:szCs w:val="24"/>
        </w:rPr>
      </w:pPr>
      <w:r w:rsidRPr="006B5DBC">
        <w:rPr>
          <w:rFonts w:ascii="Arial" w:hAnsi="Arial" w:cs="Arial"/>
          <w:b/>
          <w:sz w:val="24"/>
          <w:szCs w:val="24"/>
        </w:rPr>
        <w:t>3.6.</w:t>
      </w:r>
      <w:r>
        <w:rPr>
          <w:rFonts w:ascii="Arial" w:hAnsi="Arial" w:cs="Arial"/>
          <w:b/>
          <w:sz w:val="24"/>
          <w:szCs w:val="24"/>
        </w:rPr>
        <w:t>10</w:t>
      </w:r>
      <w:proofErr w:type="gramStart"/>
      <w:r w:rsidRPr="006B5DBC">
        <w:rPr>
          <w:rFonts w:ascii="Arial" w:hAnsi="Arial" w:cs="Arial"/>
          <w:b/>
          <w:sz w:val="24"/>
          <w:szCs w:val="24"/>
        </w:rPr>
        <w:t>.a</w:t>
      </w:r>
      <w:proofErr w:type="gramEnd"/>
      <w:r>
        <w:rPr>
          <w:rFonts w:ascii="Arial" w:hAnsi="Arial" w:cs="Arial"/>
          <w:b/>
          <w:sz w:val="24"/>
          <w:szCs w:val="24"/>
        </w:rPr>
        <w:t>.</w:t>
      </w:r>
      <w:r w:rsidRPr="006B5DBC">
        <w:rPr>
          <w:rFonts w:ascii="Arial" w:hAnsi="Arial" w:cs="Arial"/>
          <w:b/>
          <w:sz w:val="24"/>
          <w:szCs w:val="24"/>
        </w:rPr>
        <w:t xml:space="preserve"> Permitted Uses</w:t>
      </w:r>
      <w:r>
        <w:rPr>
          <w:rFonts w:ascii="Arial" w:hAnsi="Arial" w:cs="Arial"/>
          <w:b/>
          <w:sz w:val="24"/>
          <w:szCs w:val="24"/>
        </w:rPr>
        <w:t xml:space="preserve"> - </w:t>
      </w:r>
      <w:r w:rsidRPr="006B5DBC">
        <w:rPr>
          <w:rFonts w:ascii="Arial" w:hAnsi="Arial" w:cs="Arial"/>
          <w:b/>
          <w:sz w:val="24"/>
          <w:szCs w:val="24"/>
        </w:rPr>
        <w:t xml:space="preserve"> </w:t>
      </w:r>
    </w:p>
    <w:p w:rsidR="00012539" w:rsidRDefault="00012539" w:rsidP="00012539">
      <w:pPr>
        <w:ind w:left="2160"/>
        <w:rPr>
          <w:rFonts w:ascii="Arial" w:hAnsi="Arial" w:cs="Arial"/>
          <w:b/>
          <w:sz w:val="24"/>
          <w:szCs w:val="24"/>
        </w:rPr>
      </w:pPr>
    </w:p>
    <w:p w:rsidR="00012539" w:rsidRDefault="00012539" w:rsidP="00012539">
      <w:pPr>
        <w:ind w:left="2160"/>
        <w:rPr>
          <w:rFonts w:ascii="Arial" w:hAnsi="Arial" w:cs="Arial"/>
          <w:sz w:val="24"/>
          <w:szCs w:val="24"/>
        </w:rPr>
      </w:pPr>
      <w:r w:rsidRPr="006B5DBC">
        <w:rPr>
          <w:rFonts w:ascii="Arial" w:hAnsi="Arial" w:cs="Arial"/>
          <w:b/>
          <w:sz w:val="24"/>
          <w:szCs w:val="24"/>
        </w:rPr>
        <w:t>1.</w:t>
      </w:r>
      <w:r w:rsidRPr="00196C92">
        <w:rPr>
          <w:rFonts w:ascii="Arial" w:hAnsi="Arial" w:cs="Arial"/>
          <w:sz w:val="24"/>
          <w:szCs w:val="24"/>
        </w:rPr>
        <w:t xml:space="preserve"> </w:t>
      </w:r>
      <w:r w:rsidRPr="006B5DBC">
        <w:rPr>
          <w:rFonts w:ascii="Arial" w:hAnsi="Arial" w:cs="Arial"/>
        </w:rPr>
        <w:t xml:space="preserve">Wholesale, storage, warehouse, animal hospital, bakery, bottling works, building material yard, optical goods, printing, publication or engraving, cabinet making, clothing manufacturers, dying and dry cleaning, ice </w:t>
      </w:r>
      <w:r w:rsidRPr="00734D84">
        <w:rPr>
          <w:rFonts w:ascii="Arial" w:hAnsi="Arial" w:cs="Arial"/>
        </w:rPr>
        <w:t xml:space="preserve">plants, cellular telecommunication facility </w:t>
      </w:r>
      <w:r w:rsidRPr="006B5DBC">
        <w:rPr>
          <w:rFonts w:ascii="Arial" w:hAnsi="Arial" w:cs="Arial"/>
        </w:rPr>
        <w:t>and laundry. These permitted uses to include manufacturing, treatment, altering, finishing or assembling incidental thereto.</w:t>
      </w:r>
      <w:r w:rsidRPr="00196C92">
        <w:rPr>
          <w:rFonts w:ascii="Arial" w:hAnsi="Arial" w:cs="Arial"/>
          <w:sz w:val="24"/>
          <w:szCs w:val="24"/>
        </w:rPr>
        <w:t xml:space="preserve"> </w:t>
      </w:r>
    </w:p>
    <w:p w:rsidR="00012539" w:rsidRDefault="00012539" w:rsidP="00012539">
      <w:pPr>
        <w:ind w:left="2160"/>
        <w:rPr>
          <w:rFonts w:ascii="Arial" w:hAnsi="Arial" w:cs="Arial"/>
          <w:b/>
          <w:sz w:val="24"/>
          <w:szCs w:val="24"/>
        </w:rPr>
      </w:pPr>
      <w:bookmarkStart w:id="0" w:name="_GoBack"/>
      <w:bookmarkEnd w:id="0"/>
    </w:p>
    <w:p w:rsidR="00012539" w:rsidRPr="0011119D" w:rsidRDefault="00012539" w:rsidP="00012539">
      <w:pPr>
        <w:ind w:left="2160"/>
        <w:rPr>
          <w:rFonts w:ascii="Arial" w:hAnsi="Arial" w:cs="Arial"/>
          <w:sz w:val="24"/>
          <w:szCs w:val="24"/>
          <w:u w:val="single"/>
        </w:rPr>
      </w:pPr>
      <w:r w:rsidRPr="00734D84">
        <w:rPr>
          <w:rFonts w:ascii="Arial" w:hAnsi="Arial" w:cs="Arial"/>
          <w:b/>
          <w:sz w:val="24"/>
          <w:szCs w:val="24"/>
        </w:rPr>
        <w:t>2.</w:t>
      </w:r>
      <w:r w:rsidRPr="00734D84">
        <w:rPr>
          <w:rFonts w:ascii="Arial" w:hAnsi="Arial" w:cs="Arial"/>
          <w:sz w:val="24"/>
          <w:szCs w:val="24"/>
        </w:rPr>
        <w:t xml:space="preserve"> </w:t>
      </w:r>
      <w:r w:rsidRPr="00734D84">
        <w:rPr>
          <w:rFonts w:ascii="Arial" w:hAnsi="Arial" w:cs="Arial"/>
        </w:rPr>
        <w:t>Adult Entertainment Establishments subject to the minimum restrictions contained in Section 4.0 of this ordinance.  The Board of Adjustments may impose additional restrictions and provisions as deemed to be in the best interests of the resident of Meade County but nothing less stringent than the provisions of Section 4.0 of this ordinance.</w:t>
      </w:r>
      <w:r w:rsidRPr="0011119D">
        <w:rPr>
          <w:rFonts w:ascii="Arial" w:hAnsi="Arial" w:cs="Arial"/>
          <w:u w:val="single"/>
        </w:rPr>
        <w:br/>
      </w:r>
    </w:p>
    <w:p w:rsidR="00012539" w:rsidRPr="00CC1408" w:rsidRDefault="00012539" w:rsidP="00012539">
      <w:pPr>
        <w:ind w:left="720" w:firstLine="720"/>
        <w:rPr>
          <w:rFonts w:ascii="Arial" w:hAnsi="Arial" w:cs="Arial"/>
          <w:b/>
          <w:sz w:val="24"/>
          <w:szCs w:val="24"/>
        </w:rPr>
      </w:pPr>
      <w:r w:rsidRPr="00CC1408">
        <w:rPr>
          <w:rFonts w:ascii="Arial" w:hAnsi="Arial" w:cs="Arial"/>
          <w:b/>
          <w:sz w:val="24"/>
          <w:szCs w:val="24"/>
        </w:rPr>
        <w:t>3.6.</w:t>
      </w:r>
      <w:r>
        <w:rPr>
          <w:rFonts w:ascii="Arial" w:hAnsi="Arial" w:cs="Arial"/>
          <w:b/>
          <w:sz w:val="24"/>
          <w:szCs w:val="24"/>
        </w:rPr>
        <w:t>10</w:t>
      </w:r>
      <w:proofErr w:type="gramStart"/>
      <w:r w:rsidRPr="00CC1408">
        <w:rPr>
          <w:rFonts w:ascii="Arial" w:hAnsi="Arial" w:cs="Arial"/>
          <w:b/>
          <w:sz w:val="24"/>
          <w:szCs w:val="24"/>
        </w:rPr>
        <w:t>.b</w:t>
      </w:r>
      <w:proofErr w:type="gramEnd"/>
      <w:r>
        <w:rPr>
          <w:rFonts w:ascii="Arial" w:hAnsi="Arial" w:cs="Arial"/>
          <w:b/>
          <w:sz w:val="24"/>
          <w:szCs w:val="24"/>
        </w:rPr>
        <w:t>.</w:t>
      </w:r>
      <w:r w:rsidRPr="00CC1408">
        <w:rPr>
          <w:rFonts w:ascii="Arial" w:hAnsi="Arial" w:cs="Arial"/>
          <w:b/>
          <w:sz w:val="24"/>
          <w:szCs w:val="24"/>
        </w:rPr>
        <w:t xml:space="preserve"> Accessory Uses Permitted</w:t>
      </w:r>
      <w:r>
        <w:rPr>
          <w:rFonts w:ascii="Arial" w:hAnsi="Arial" w:cs="Arial"/>
          <w:b/>
          <w:sz w:val="24"/>
          <w:szCs w:val="24"/>
        </w:rPr>
        <w:t xml:space="preserve"> - </w:t>
      </w:r>
      <w:r w:rsidRPr="00CC1408">
        <w:rPr>
          <w:rFonts w:ascii="Arial" w:hAnsi="Arial" w:cs="Arial"/>
          <w:b/>
          <w:sz w:val="24"/>
          <w:szCs w:val="24"/>
        </w:rPr>
        <w:t xml:space="preserve"> </w:t>
      </w:r>
    </w:p>
    <w:p w:rsidR="00012539" w:rsidRDefault="00012539" w:rsidP="00012539">
      <w:pPr>
        <w:ind w:left="2160"/>
        <w:rPr>
          <w:rFonts w:ascii="Arial" w:hAnsi="Arial" w:cs="Arial"/>
          <w:b/>
          <w:sz w:val="24"/>
          <w:szCs w:val="24"/>
        </w:rPr>
      </w:pPr>
    </w:p>
    <w:p w:rsidR="00012539" w:rsidRDefault="00012539" w:rsidP="00012539">
      <w:pPr>
        <w:ind w:left="2160"/>
        <w:rPr>
          <w:rFonts w:ascii="Arial" w:hAnsi="Arial" w:cs="Arial"/>
          <w:sz w:val="24"/>
          <w:szCs w:val="24"/>
        </w:rPr>
      </w:pPr>
      <w:r w:rsidRPr="00CC1408">
        <w:rPr>
          <w:rFonts w:ascii="Arial" w:hAnsi="Arial" w:cs="Arial"/>
          <w:b/>
          <w:sz w:val="24"/>
          <w:szCs w:val="24"/>
        </w:rPr>
        <w:t>1.</w:t>
      </w:r>
      <w:r w:rsidRPr="00196C92">
        <w:rPr>
          <w:rFonts w:ascii="Arial" w:hAnsi="Arial" w:cs="Arial"/>
          <w:sz w:val="24"/>
          <w:szCs w:val="24"/>
        </w:rPr>
        <w:t xml:space="preserve"> </w:t>
      </w:r>
      <w:r w:rsidRPr="00CC1408">
        <w:rPr>
          <w:rFonts w:ascii="Arial" w:hAnsi="Arial" w:cs="Arial"/>
        </w:rPr>
        <w:t>Signs identifying the industrial activity on the same premises in accordance with Section 4.2.7 of this Ordinance.</w:t>
      </w:r>
      <w:r w:rsidRPr="00196C92">
        <w:rPr>
          <w:rFonts w:ascii="Arial" w:hAnsi="Arial" w:cs="Arial"/>
          <w:sz w:val="24"/>
          <w:szCs w:val="24"/>
        </w:rPr>
        <w:t xml:space="preserve"> </w:t>
      </w:r>
    </w:p>
    <w:p w:rsidR="00012539" w:rsidRDefault="00012539" w:rsidP="00012539">
      <w:pPr>
        <w:ind w:left="2160"/>
        <w:rPr>
          <w:rFonts w:ascii="Arial" w:hAnsi="Arial" w:cs="Arial"/>
          <w:b/>
          <w:sz w:val="24"/>
          <w:szCs w:val="24"/>
        </w:rPr>
      </w:pPr>
      <w:r w:rsidRPr="00196C92">
        <w:rPr>
          <w:rFonts w:ascii="Arial" w:hAnsi="Arial" w:cs="Arial"/>
          <w:sz w:val="24"/>
          <w:szCs w:val="24"/>
        </w:rPr>
        <w:br/>
      </w:r>
      <w:r w:rsidRPr="00CC1408">
        <w:rPr>
          <w:rFonts w:ascii="Arial" w:hAnsi="Arial" w:cs="Arial"/>
          <w:b/>
          <w:sz w:val="24"/>
          <w:szCs w:val="24"/>
        </w:rPr>
        <w:t>2.</w:t>
      </w:r>
      <w:r w:rsidRPr="00196C92">
        <w:rPr>
          <w:rFonts w:ascii="Arial" w:hAnsi="Arial" w:cs="Arial"/>
          <w:sz w:val="24"/>
          <w:szCs w:val="24"/>
        </w:rPr>
        <w:t xml:space="preserve"> </w:t>
      </w:r>
      <w:r w:rsidRPr="00CC1408">
        <w:rPr>
          <w:rFonts w:ascii="Arial" w:hAnsi="Arial" w:cs="Arial"/>
        </w:rPr>
        <w:t xml:space="preserve">Garages and other buildings and uses accessory to the principal use. </w:t>
      </w:r>
      <w:r w:rsidRPr="00196C92">
        <w:rPr>
          <w:rFonts w:ascii="Arial" w:hAnsi="Arial" w:cs="Arial"/>
          <w:sz w:val="24"/>
          <w:szCs w:val="24"/>
        </w:rPr>
        <w:br/>
      </w:r>
    </w:p>
    <w:p w:rsidR="00012539" w:rsidRPr="00217F6E" w:rsidRDefault="00012539" w:rsidP="00012539">
      <w:pPr>
        <w:ind w:left="720" w:firstLine="720"/>
        <w:rPr>
          <w:rFonts w:ascii="Arial" w:hAnsi="Arial" w:cs="Arial"/>
          <w:b/>
          <w:sz w:val="24"/>
          <w:szCs w:val="24"/>
        </w:rPr>
      </w:pPr>
      <w:r w:rsidRPr="00CC1408">
        <w:rPr>
          <w:rFonts w:ascii="Arial" w:hAnsi="Arial" w:cs="Arial"/>
          <w:b/>
          <w:sz w:val="24"/>
          <w:szCs w:val="24"/>
        </w:rPr>
        <w:t>3.6.</w:t>
      </w:r>
      <w:r>
        <w:rPr>
          <w:rFonts w:ascii="Arial" w:hAnsi="Arial" w:cs="Arial"/>
          <w:b/>
          <w:sz w:val="24"/>
          <w:szCs w:val="24"/>
        </w:rPr>
        <w:t>10</w:t>
      </w:r>
      <w:proofErr w:type="gramStart"/>
      <w:r w:rsidRPr="00CC1408">
        <w:rPr>
          <w:rFonts w:ascii="Arial" w:hAnsi="Arial" w:cs="Arial"/>
          <w:b/>
          <w:sz w:val="24"/>
          <w:szCs w:val="24"/>
        </w:rPr>
        <w:t>.c</w:t>
      </w:r>
      <w:proofErr w:type="gramEnd"/>
      <w:r>
        <w:rPr>
          <w:rFonts w:ascii="Arial" w:hAnsi="Arial" w:cs="Arial"/>
          <w:b/>
          <w:sz w:val="24"/>
          <w:szCs w:val="24"/>
        </w:rPr>
        <w:t>.</w:t>
      </w:r>
      <w:r w:rsidRPr="00CC1408">
        <w:rPr>
          <w:rFonts w:ascii="Arial" w:hAnsi="Arial" w:cs="Arial"/>
          <w:b/>
          <w:sz w:val="24"/>
          <w:szCs w:val="24"/>
        </w:rPr>
        <w:t xml:space="preserve"> </w:t>
      </w:r>
      <w:r w:rsidRPr="0011119D">
        <w:rPr>
          <w:rFonts w:ascii="Arial" w:hAnsi="Arial" w:cs="Arial"/>
          <w:b/>
          <w:sz w:val="24"/>
          <w:szCs w:val="24"/>
        </w:rPr>
        <w:t xml:space="preserve">Conditional </w:t>
      </w:r>
      <w:r w:rsidRPr="00217F6E">
        <w:rPr>
          <w:rFonts w:ascii="Arial" w:hAnsi="Arial" w:cs="Arial"/>
          <w:b/>
          <w:sz w:val="24"/>
          <w:szCs w:val="24"/>
        </w:rPr>
        <w:t>Uses in Light Industrial Districts</w:t>
      </w:r>
      <w:r>
        <w:rPr>
          <w:rFonts w:ascii="Arial" w:hAnsi="Arial" w:cs="Arial"/>
          <w:b/>
          <w:sz w:val="24"/>
          <w:szCs w:val="24"/>
        </w:rPr>
        <w:t xml:space="preserve"> - </w:t>
      </w:r>
    </w:p>
    <w:p w:rsidR="00012539" w:rsidRDefault="00012539" w:rsidP="00012539">
      <w:pPr>
        <w:ind w:left="2160"/>
        <w:rPr>
          <w:rFonts w:ascii="Arial" w:hAnsi="Arial" w:cs="Arial"/>
          <w:b/>
          <w:sz w:val="24"/>
          <w:szCs w:val="24"/>
        </w:rPr>
      </w:pPr>
    </w:p>
    <w:p w:rsidR="00012539" w:rsidRPr="0011119D" w:rsidRDefault="00012539" w:rsidP="00012539">
      <w:pPr>
        <w:ind w:left="2160"/>
        <w:rPr>
          <w:rFonts w:ascii="Arial" w:hAnsi="Arial" w:cs="Arial"/>
          <w:sz w:val="24"/>
          <w:szCs w:val="24"/>
          <w:u w:val="single"/>
        </w:rPr>
      </w:pPr>
      <w:r w:rsidRPr="00217F6E">
        <w:rPr>
          <w:rFonts w:ascii="Arial" w:hAnsi="Arial" w:cs="Arial"/>
          <w:b/>
          <w:sz w:val="24"/>
          <w:szCs w:val="24"/>
        </w:rPr>
        <w:t xml:space="preserve">1. </w:t>
      </w:r>
      <w:r w:rsidRPr="00217F6E">
        <w:rPr>
          <w:rFonts w:ascii="Arial" w:hAnsi="Arial" w:cs="Arial"/>
        </w:rPr>
        <w:t xml:space="preserve">Junk yards and other industrial uses not listed above which can be classified as </w:t>
      </w:r>
      <w:r>
        <w:rPr>
          <w:rFonts w:ascii="Arial" w:hAnsi="Arial" w:cs="Arial"/>
        </w:rPr>
        <w:t>Light I</w:t>
      </w:r>
      <w:r w:rsidRPr="00217F6E">
        <w:rPr>
          <w:rFonts w:ascii="Arial" w:hAnsi="Arial" w:cs="Arial"/>
        </w:rPr>
        <w:t>ndustry according to Section 1.8 shall be considered conditional uses and will require the approval of the Board of Zoning Adjustments.</w:t>
      </w:r>
      <w:r w:rsidRPr="0011119D">
        <w:rPr>
          <w:rFonts w:ascii="Arial" w:hAnsi="Arial" w:cs="Arial"/>
          <w:sz w:val="24"/>
          <w:szCs w:val="24"/>
          <w:u w:val="single"/>
        </w:rPr>
        <w:br/>
      </w:r>
    </w:p>
    <w:p w:rsidR="00012539" w:rsidRDefault="00012539" w:rsidP="00012539">
      <w:pPr>
        <w:ind w:left="1440"/>
        <w:rPr>
          <w:rFonts w:ascii="Arial" w:hAnsi="Arial" w:cs="Arial"/>
          <w:b/>
          <w:sz w:val="24"/>
          <w:szCs w:val="24"/>
        </w:rPr>
      </w:pPr>
      <w:r w:rsidRPr="00CC1408">
        <w:rPr>
          <w:rFonts w:ascii="Arial" w:hAnsi="Arial" w:cs="Arial"/>
          <w:b/>
          <w:sz w:val="24"/>
          <w:szCs w:val="24"/>
        </w:rPr>
        <w:t>3.6.</w:t>
      </w:r>
      <w:r>
        <w:rPr>
          <w:rFonts w:ascii="Arial" w:hAnsi="Arial" w:cs="Arial"/>
          <w:b/>
          <w:sz w:val="24"/>
          <w:szCs w:val="24"/>
        </w:rPr>
        <w:t>10</w:t>
      </w:r>
      <w:proofErr w:type="gramStart"/>
      <w:r w:rsidRPr="00CC1408">
        <w:rPr>
          <w:rFonts w:ascii="Arial" w:hAnsi="Arial" w:cs="Arial"/>
          <w:b/>
          <w:sz w:val="24"/>
          <w:szCs w:val="24"/>
        </w:rPr>
        <w:t>.d</w:t>
      </w:r>
      <w:proofErr w:type="gramEnd"/>
      <w:r>
        <w:rPr>
          <w:rFonts w:ascii="Arial" w:hAnsi="Arial" w:cs="Arial"/>
          <w:b/>
          <w:sz w:val="24"/>
          <w:szCs w:val="24"/>
        </w:rPr>
        <w:t>.</w:t>
      </w:r>
      <w:r w:rsidRPr="00CC1408">
        <w:rPr>
          <w:rFonts w:ascii="Arial" w:hAnsi="Arial" w:cs="Arial"/>
          <w:b/>
          <w:sz w:val="24"/>
          <w:szCs w:val="24"/>
        </w:rPr>
        <w:t xml:space="preserve"> Dimension and Area Regulations</w:t>
      </w:r>
      <w:r>
        <w:rPr>
          <w:rFonts w:ascii="Arial" w:hAnsi="Arial" w:cs="Arial"/>
          <w:b/>
          <w:sz w:val="24"/>
          <w:szCs w:val="24"/>
        </w:rPr>
        <w:t xml:space="preserve"> - </w:t>
      </w:r>
      <w:r w:rsidRPr="00CC1408">
        <w:rPr>
          <w:rFonts w:ascii="Arial" w:hAnsi="Arial" w:cs="Arial"/>
        </w:rPr>
        <w:t xml:space="preserve">The regulations on the area and dimensions for lots and structures are set forth in Section 3.7 Schedule of Dimension and Area Regulations. The applicable regulations shall be observed in all industrial districts. </w:t>
      </w:r>
    </w:p>
    <w:p w:rsidR="00012539" w:rsidRDefault="00012539" w:rsidP="00012539">
      <w:pPr>
        <w:ind w:left="720"/>
        <w:rPr>
          <w:rFonts w:ascii="Arial" w:hAnsi="Arial" w:cs="Arial"/>
          <w:b/>
          <w:sz w:val="24"/>
          <w:szCs w:val="24"/>
        </w:rPr>
      </w:pPr>
    </w:p>
    <w:p w:rsidR="00012539" w:rsidRDefault="00012539" w:rsidP="00012539">
      <w:pPr>
        <w:ind w:left="720"/>
        <w:rPr>
          <w:rFonts w:ascii="Arial" w:hAnsi="Arial" w:cs="Arial"/>
          <w:b/>
          <w:sz w:val="24"/>
          <w:szCs w:val="24"/>
        </w:rPr>
      </w:pPr>
    </w:p>
    <w:p w:rsidR="00012539" w:rsidRDefault="00012539" w:rsidP="00012539">
      <w:pPr>
        <w:ind w:left="720"/>
        <w:rPr>
          <w:rFonts w:ascii="Arial" w:hAnsi="Arial" w:cs="Arial"/>
          <w:b/>
          <w:sz w:val="24"/>
          <w:szCs w:val="24"/>
        </w:rPr>
      </w:pPr>
    </w:p>
    <w:p w:rsidR="00012539" w:rsidRDefault="00012539" w:rsidP="00012539">
      <w:pPr>
        <w:ind w:left="720"/>
        <w:rPr>
          <w:rFonts w:ascii="Arial" w:hAnsi="Arial" w:cs="Arial"/>
          <w:b/>
          <w:sz w:val="24"/>
          <w:szCs w:val="24"/>
        </w:rPr>
      </w:pPr>
    </w:p>
    <w:p w:rsidR="00012539" w:rsidRDefault="00012539" w:rsidP="00012539">
      <w:pPr>
        <w:ind w:left="720"/>
        <w:rPr>
          <w:rFonts w:ascii="Arial" w:hAnsi="Arial" w:cs="Arial"/>
          <w:b/>
          <w:sz w:val="24"/>
          <w:szCs w:val="24"/>
        </w:rPr>
      </w:pPr>
    </w:p>
    <w:p w:rsidR="00012539" w:rsidRDefault="00012539" w:rsidP="00012539">
      <w:pPr>
        <w:ind w:left="720"/>
        <w:rPr>
          <w:rFonts w:ascii="Arial" w:hAnsi="Arial" w:cs="Arial"/>
          <w:b/>
          <w:sz w:val="24"/>
          <w:szCs w:val="24"/>
        </w:rPr>
      </w:pPr>
    </w:p>
    <w:p w:rsidR="00012539" w:rsidRDefault="00012539" w:rsidP="00012539">
      <w:pPr>
        <w:ind w:left="720"/>
        <w:rPr>
          <w:rFonts w:ascii="Arial" w:hAnsi="Arial" w:cs="Arial"/>
          <w:b/>
          <w:sz w:val="24"/>
          <w:szCs w:val="24"/>
        </w:rPr>
      </w:pPr>
    </w:p>
    <w:p w:rsidR="00012539" w:rsidRDefault="00012539" w:rsidP="00012539">
      <w:pPr>
        <w:ind w:left="720"/>
        <w:rPr>
          <w:rFonts w:ascii="Arial" w:hAnsi="Arial" w:cs="Arial"/>
          <w:b/>
          <w:sz w:val="24"/>
          <w:szCs w:val="24"/>
        </w:rPr>
      </w:pPr>
    </w:p>
    <w:sectPr w:rsidR="00012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90598"/>
    <w:multiLevelType w:val="hybridMultilevel"/>
    <w:tmpl w:val="360249F0"/>
    <w:lvl w:ilvl="0" w:tplc="09DEEFBA">
      <w:start w:val="1"/>
      <w:numFmt w:val="low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F3"/>
    <w:rsid w:val="00012539"/>
    <w:rsid w:val="002A72C7"/>
    <w:rsid w:val="002C23BE"/>
    <w:rsid w:val="003A41BD"/>
    <w:rsid w:val="003F64F3"/>
    <w:rsid w:val="00457636"/>
    <w:rsid w:val="008937DB"/>
    <w:rsid w:val="008D72E7"/>
    <w:rsid w:val="009431FA"/>
    <w:rsid w:val="00C7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4F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4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4F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Goodin</dc:creator>
  <cp:lastModifiedBy>Karen Goodin</cp:lastModifiedBy>
  <cp:revision>2</cp:revision>
  <dcterms:created xsi:type="dcterms:W3CDTF">2020-10-13T17:04:00Z</dcterms:created>
  <dcterms:modified xsi:type="dcterms:W3CDTF">2020-10-13T17:04:00Z</dcterms:modified>
</cp:coreProperties>
</file>