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1C5B" w14:textId="77777777" w:rsidR="0003516A" w:rsidRPr="000506FF" w:rsidRDefault="0003516A" w:rsidP="0003516A">
      <w:pPr>
        <w:pStyle w:val="xmsonormal"/>
        <w:jc w:val="center"/>
        <w:rPr>
          <w:rFonts w:ascii="Comic Sans MS" w:hAnsi="Comic Sans MS"/>
          <w:sz w:val="24"/>
          <w:szCs w:val="24"/>
        </w:rPr>
      </w:pPr>
      <w:r w:rsidRPr="000506FF">
        <w:rPr>
          <w:rFonts w:ascii="Comic Sans MS" w:hAnsi="Comic Sans MS" w:cs="Times New Roman"/>
          <w:b/>
          <w:bCs/>
          <w:sz w:val="24"/>
          <w:szCs w:val="24"/>
        </w:rPr>
        <w:t>AGENDA</w:t>
      </w:r>
    </w:p>
    <w:p w14:paraId="48BD9AF6" w14:textId="77777777" w:rsidR="0003516A" w:rsidRPr="000506FF" w:rsidRDefault="0003516A" w:rsidP="0003516A">
      <w:pPr>
        <w:pStyle w:val="xmsonormal"/>
        <w:jc w:val="center"/>
        <w:rPr>
          <w:rFonts w:ascii="Comic Sans MS" w:hAnsi="Comic Sans MS"/>
          <w:sz w:val="24"/>
          <w:szCs w:val="24"/>
        </w:rPr>
      </w:pPr>
      <w:r w:rsidRPr="000506FF">
        <w:rPr>
          <w:rFonts w:ascii="Comic Sans MS" w:hAnsi="Comic Sans MS" w:cs="Times New Roman"/>
          <w:b/>
          <w:bCs/>
          <w:sz w:val="24"/>
          <w:szCs w:val="24"/>
        </w:rPr>
        <w:t>MEADE COUNTY PLANNING &amp; ZONING</w:t>
      </w:r>
    </w:p>
    <w:p w14:paraId="2CEEA948" w14:textId="77777777" w:rsidR="0003516A" w:rsidRPr="000506FF" w:rsidRDefault="0003516A" w:rsidP="0003516A">
      <w:pPr>
        <w:pStyle w:val="xmsonormal"/>
        <w:jc w:val="center"/>
        <w:rPr>
          <w:rFonts w:ascii="Comic Sans MS" w:hAnsi="Comic Sans MS"/>
          <w:sz w:val="24"/>
          <w:szCs w:val="24"/>
        </w:rPr>
      </w:pPr>
      <w:r w:rsidRPr="000506FF">
        <w:rPr>
          <w:rFonts w:ascii="Comic Sans MS" w:hAnsi="Comic Sans MS" w:cs="Times New Roman"/>
          <w:b/>
          <w:bCs/>
          <w:sz w:val="24"/>
          <w:szCs w:val="24"/>
        </w:rPr>
        <w:t>Planning Commission Work Session</w:t>
      </w:r>
    </w:p>
    <w:p w14:paraId="5AE107CC" w14:textId="416FF6FD" w:rsidR="0003516A" w:rsidRPr="000506FF" w:rsidRDefault="0003516A" w:rsidP="0003516A">
      <w:pPr>
        <w:pStyle w:val="xmsonormal"/>
        <w:jc w:val="center"/>
        <w:rPr>
          <w:rFonts w:ascii="Comic Sans MS" w:hAnsi="Comic Sans MS"/>
          <w:sz w:val="24"/>
          <w:szCs w:val="24"/>
        </w:rPr>
      </w:pPr>
      <w:r w:rsidRPr="000506FF">
        <w:rPr>
          <w:rFonts w:ascii="Comic Sans MS" w:hAnsi="Comic Sans MS" w:cs="Times New Roman"/>
          <w:b/>
          <w:bCs/>
          <w:sz w:val="24"/>
          <w:szCs w:val="24"/>
        </w:rPr>
        <w:t xml:space="preserve">March </w:t>
      </w:r>
      <w:r w:rsidR="00D337F4" w:rsidRPr="000506FF">
        <w:rPr>
          <w:rFonts w:ascii="Comic Sans MS" w:hAnsi="Comic Sans MS" w:cs="Times New Roman"/>
          <w:b/>
          <w:bCs/>
          <w:sz w:val="24"/>
          <w:szCs w:val="24"/>
        </w:rPr>
        <w:t>17</w:t>
      </w:r>
      <w:r w:rsidRPr="000506FF">
        <w:rPr>
          <w:rFonts w:ascii="Comic Sans MS" w:hAnsi="Comic Sans MS" w:cs="Times New Roman"/>
          <w:b/>
          <w:bCs/>
          <w:sz w:val="24"/>
          <w:szCs w:val="24"/>
        </w:rPr>
        <w:t>, 2022</w:t>
      </w:r>
    </w:p>
    <w:p w14:paraId="05F4F262" w14:textId="7597023B" w:rsidR="0003516A" w:rsidRPr="000506FF" w:rsidRDefault="00D337F4" w:rsidP="0003516A">
      <w:pPr>
        <w:pStyle w:val="xmsonormal"/>
        <w:jc w:val="center"/>
        <w:rPr>
          <w:rFonts w:ascii="Comic Sans MS" w:hAnsi="Comic Sans MS"/>
          <w:sz w:val="24"/>
          <w:szCs w:val="24"/>
        </w:rPr>
      </w:pPr>
      <w:r w:rsidRPr="000506FF">
        <w:rPr>
          <w:rFonts w:ascii="Comic Sans MS" w:hAnsi="Comic Sans MS" w:cs="Times New Roman"/>
          <w:b/>
          <w:bCs/>
          <w:sz w:val="24"/>
          <w:szCs w:val="24"/>
        </w:rPr>
        <w:t>10:00 a</w:t>
      </w:r>
      <w:r w:rsidR="0003516A" w:rsidRPr="000506FF">
        <w:rPr>
          <w:rFonts w:ascii="Comic Sans MS" w:hAnsi="Comic Sans MS" w:cs="Times New Roman"/>
          <w:b/>
          <w:bCs/>
          <w:sz w:val="24"/>
          <w:szCs w:val="24"/>
        </w:rPr>
        <w:t>.m.</w:t>
      </w:r>
    </w:p>
    <w:p w14:paraId="210341D7" w14:textId="77777777" w:rsidR="0003516A" w:rsidRPr="000506FF" w:rsidRDefault="0003516A" w:rsidP="0003516A">
      <w:pPr>
        <w:pStyle w:val="xmsonormal"/>
        <w:jc w:val="center"/>
        <w:rPr>
          <w:rFonts w:ascii="Comic Sans MS" w:hAnsi="Comic Sans MS"/>
        </w:rPr>
      </w:pPr>
      <w:r w:rsidRPr="000506FF">
        <w:rPr>
          <w:rFonts w:ascii="Comic Sans MS" w:hAnsi="Comic Sans MS" w:cs="Times New Roman"/>
          <w:b/>
          <w:bCs/>
          <w:sz w:val="40"/>
          <w:szCs w:val="40"/>
        </w:rPr>
        <w:t> </w:t>
      </w:r>
    </w:p>
    <w:p w14:paraId="15019D57" w14:textId="00673EEA" w:rsidR="0003516A" w:rsidRPr="000506FF" w:rsidRDefault="00D337F4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  <w:r w:rsidRPr="000506FF">
        <w:rPr>
          <w:rFonts w:ascii="Comic Sans MS" w:hAnsi="Comic Sans MS" w:cs="Times New Roman"/>
          <w:b/>
          <w:bCs/>
          <w:sz w:val="40"/>
          <w:szCs w:val="40"/>
        </w:rPr>
        <w:t>Cul-de-sac Road Frontage</w:t>
      </w:r>
    </w:p>
    <w:p w14:paraId="13E55A39" w14:textId="77777777" w:rsidR="00D43B5F" w:rsidRPr="000506FF" w:rsidRDefault="00D43B5F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</w:p>
    <w:p w14:paraId="1E19D944" w14:textId="60C2ED8F" w:rsidR="00D337F4" w:rsidRPr="000506FF" w:rsidRDefault="00D337F4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  <w:r w:rsidRPr="000506FF">
        <w:rPr>
          <w:rFonts w:ascii="Comic Sans MS" w:hAnsi="Comic Sans MS" w:cs="Times New Roman"/>
          <w:b/>
          <w:bCs/>
          <w:sz w:val="40"/>
          <w:szCs w:val="40"/>
        </w:rPr>
        <w:t>Road Frontage on a Limited Access Hwy</w:t>
      </w:r>
    </w:p>
    <w:p w14:paraId="31207FA4" w14:textId="77777777" w:rsidR="00D43B5F" w:rsidRPr="000506FF" w:rsidRDefault="00D43B5F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</w:p>
    <w:p w14:paraId="43D4EADC" w14:textId="46CD89D3" w:rsidR="00D337F4" w:rsidRPr="000506FF" w:rsidRDefault="00D337F4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  <w:r w:rsidRPr="000506FF">
        <w:rPr>
          <w:rFonts w:ascii="Comic Sans MS" w:hAnsi="Comic Sans MS" w:cs="Times New Roman"/>
          <w:b/>
          <w:bCs/>
          <w:sz w:val="40"/>
          <w:szCs w:val="40"/>
        </w:rPr>
        <w:t>Event Venue Addition to the Zoning Ordinance</w:t>
      </w:r>
    </w:p>
    <w:p w14:paraId="562D35EC" w14:textId="77777777" w:rsidR="00D43B5F" w:rsidRPr="000506FF" w:rsidRDefault="00D43B5F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</w:p>
    <w:p w14:paraId="76E3A054" w14:textId="26D83A95" w:rsidR="00D337F4" w:rsidRPr="000506FF" w:rsidRDefault="00D43B5F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  <w:r w:rsidRPr="000506FF">
        <w:rPr>
          <w:rFonts w:ascii="Comic Sans MS" w:hAnsi="Comic Sans MS" w:cs="Times New Roman"/>
          <w:b/>
          <w:bCs/>
          <w:sz w:val="40"/>
          <w:szCs w:val="40"/>
        </w:rPr>
        <w:t>Status of Property Maintenance Issues</w:t>
      </w:r>
    </w:p>
    <w:p w14:paraId="504C3C4C" w14:textId="17B2051B" w:rsidR="00D43B5F" w:rsidRPr="000506FF" w:rsidRDefault="00D43B5F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</w:p>
    <w:p w14:paraId="237A99F4" w14:textId="7227737E" w:rsidR="00D43B5F" w:rsidRPr="000506FF" w:rsidRDefault="00D43B5F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  <w:r w:rsidRPr="000506FF">
        <w:rPr>
          <w:rFonts w:ascii="Comic Sans MS" w:hAnsi="Comic Sans MS" w:cs="Times New Roman"/>
          <w:b/>
          <w:bCs/>
          <w:sz w:val="40"/>
          <w:szCs w:val="40"/>
        </w:rPr>
        <w:t>County Road Status Spreadsheet</w:t>
      </w:r>
    </w:p>
    <w:p w14:paraId="3AFA13D9" w14:textId="77777777" w:rsidR="00D43B5F" w:rsidRPr="000506FF" w:rsidRDefault="00D43B5F" w:rsidP="0003516A">
      <w:pPr>
        <w:pStyle w:val="xmsonormal"/>
        <w:jc w:val="center"/>
        <w:rPr>
          <w:rFonts w:ascii="Comic Sans MS" w:hAnsi="Comic Sans MS" w:cs="Times New Roman"/>
          <w:b/>
          <w:bCs/>
          <w:sz w:val="40"/>
          <w:szCs w:val="40"/>
        </w:rPr>
      </w:pPr>
    </w:p>
    <w:p w14:paraId="4B5F9919" w14:textId="1406AE1A" w:rsidR="00D43B5F" w:rsidRPr="000506FF" w:rsidRDefault="00D43B5F" w:rsidP="0003516A">
      <w:pPr>
        <w:pStyle w:val="xmsonormal"/>
        <w:jc w:val="center"/>
        <w:rPr>
          <w:rFonts w:ascii="Comic Sans MS" w:hAnsi="Comic Sans MS"/>
        </w:rPr>
      </w:pPr>
      <w:r w:rsidRPr="000506FF">
        <w:rPr>
          <w:rFonts w:ascii="Comic Sans MS" w:hAnsi="Comic Sans MS" w:cs="Times New Roman"/>
          <w:b/>
          <w:bCs/>
          <w:sz w:val="40"/>
          <w:szCs w:val="40"/>
        </w:rPr>
        <w:t>Did you know? -County/Private Roads</w:t>
      </w:r>
    </w:p>
    <w:p w14:paraId="1B35DECA" w14:textId="77777777"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32"/>
    <w:rsid w:val="00001A65"/>
    <w:rsid w:val="0001773E"/>
    <w:rsid w:val="000179A4"/>
    <w:rsid w:val="000223FB"/>
    <w:rsid w:val="0003244E"/>
    <w:rsid w:val="0003516A"/>
    <w:rsid w:val="000464D3"/>
    <w:rsid w:val="000506FF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59F0"/>
    <w:rsid w:val="000B60E9"/>
    <w:rsid w:val="000C47AB"/>
    <w:rsid w:val="000C6B1D"/>
    <w:rsid w:val="000D766A"/>
    <w:rsid w:val="000D76B6"/>
    <w:rsid w:val="000F19F0"/>
    <w:rsid w:val="0010007E"/>
    <w:rsid w:val="001017BF"/>
    <w:rsid w:val="0010394E"/>
    <w:rsid w:val="00115DFE"/>
    <w:rsid w:val="0012300F"/>
    <w:rsid w:val="001317B3"/>
    <w:rsid w:val="0014268F"/>
    <w:rsid w:val="00170153"/>
    <w:rsid w:val="001730EB"/>
    <w:rsid w:val="00176AB5"/>
    <w:rsid w:val="00185692"/>
    <w:rsid w:val="00190A20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27089"/>
    <w:rsid w:val="00435E84"/>
    <w:rsid w:val="0046714B"/>
    <w:rsid w:val="00467E28"/>
    <w:rsid w:val="004779BF"/>
    <w:rsid w:val="0048688C"/>
    <w:rsid w:val="00486971"/>
    <w:rsid w:val="004939FE"/>
    <w:rsid w:val="00493FF5"/>
    <w:rsid w:val="004A6477"/>
    <w:rsid w:val="004B257B"/>
    <w:rsid w:val="004B5C36"/>
    <w:rsid w:val="004B5E07"/>
    <w:rsid w:val="004C1E5A"/>
    <w:rsid w:val="004E4E97"/>
    <w:rsid w:val="004F17D9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089D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56AE5"/>
    <w:rsid w:val="0086542B"/>
    <w:rsid w:val="00870FEA"/>
    <w:rsid w:val="008823E4"/>
    <w:rsid w:val="00884622"/>
    <w:rsid w:val="008A0784"/>
    <w:rsid w:val="008A6948"/>
    <w:rsid w:val="008C3D76"/>
    <w:rsid w:val="008D2E69"/>
    <w:rsid w:val="008D62AE"/>
    <w:rsid w:val="008E54F6"/>
    <w:rsid w:val="008E5729"/>
    <w:rsid w:val="008F0E11"/>
    <w:rsid w:val="009071DF"/>
    <w:rsid w:val="00926913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E44F8"/>
    <w:rsid w:val="009F08CF"/>
    <w:rsid w:val="009F11DC"/>
    <w:rsid w:val="009F2D8E"/>
    <w:rsid w:val="009F42AB"/>
    <w:rsid w:val="009F71B6"/>
    <w:rsid w:val="00A073A5"/>
    <w:rsid w:val="00A07F11"/>
    <w:rsid w:val="00A140E3"/>
    <w:rsid w:val="00A16614"/>
    <w:rsid w:val="00A24ECF"/>
    <w:rsid w:val="00A341D9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C717D"/>
    <w:rsid w:val="00AE177D"/>
    <w:rsid w:val="00AE1B4B"/>
    <w:rsid w:val="00AE2034"/>
    <w:rsid w:val="00AF0A3E"/>
    <w:rsid w:val="00B0564C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E1647"/>
    <w:rsid w:val="00BF6A97"/>
    <w:rsid w:val="00C017D4"/>
    <w:rsid w:val="00C04672"/>
    <w:rsid w:val="00C07F6B"/>
    <w:rsid w:val="00C125A7"/>
    <w:rsid w:val="00C22A9C"/>
    <w:rsid w:val="00C25E4F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11646"/>
    <w:rsid w:val="00D26395"/>
    <w:rsid w:val="00D27BE1"/>
    <w:rsid w:val="00D337F4"/>
    <w:rsid w:val="00D37773"/>
    <w:rsid w:val="00D415DD"/>
    <w:rsid w:val="00D43B5F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2461"/>
    <w:rsid w:val="00E74A82"/>
    <w:rsid w:val="00E862FE"/>
    <w:rsid w:val="00E8754F"/>
    <w:rsid w:val="00E91B9D"/>
    <w:rsid w:val="00EB0CE5"/>
    <w:rsid w:val="00EB7C57"/>
    <w:rsid w:val="00ED526C"/>
    <w:rsid w:val="00EF072E"/>
    <w:rsid w:val="00F00107"/>
    <w:rsid w:val="00F134F4"/>
    <w:rsid w:val="00F158AC"/>
    <w:rsid w:val="00F20DA2"/>
    <w:rsid w:val="00F224F2"/>
    <w:rsid w:val="00F45B5E"/>
    <w:rsid w:val="00F5054C"/>
    <w:rsid w:val="00F5216B"/>
    <w:rsid w:val="00F55127"/>
    <w:rsid w:val="00F62112"/>
    <w:rsid w:val="00F753FE"/>
    <w:rsid w:val="00F755B9"/>
    <w:rsid w:val="00F940BE"/>
    <w:rsid w:val="00FA3784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EE4E"/>
  <w15:docId w15:val="{CA2395E6-E99B-4255-885D-DEB8427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  <w:style w:type="paragraph" w:customStyle="1" w:styleId="xmsonormal">
    <w:name w:val="x_msonormal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8823E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6D5E25-90E6-4A0F-BDEA-395A2049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Joe Mangin</cp:lastModifiedBy>
  <cp:revision>2</cp:revision>
  <cp:lastPrinted>2021-11-23T18:34:00Z</cp:lastPrinted>
  <dcterms:created xsi:type="dcterms:W3CDTF">2022-03-11T20:50:00Z</dcterms:created>
  <dcterms:modified xsi:type="dcterms:W3CDTF">2022-03-11T20:50:00Z</dcterms:modified>
</cp:coreProperties>
</file>